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1481" w14:textId="77777777" w:rsidR="00012FD7" w:rsidRPr="00CC47B4" w:rsidRDefault="00012FD7" w:rsidP="00012FD7">
      <w:pPr>
        <w:jc w:val="center"/>
        <w:rPr>
          <w:rFonts w:ascii="Times New Roman" w:hAnsi="Times New Roman" w:cs="Times New Roman"/>
          <w:b/>
          <w:bCs/>
        </w:rPr>
      </w:pPr>
    </w:p>
    <w:p w14:paraId="6CDC413F" w14:textId="738E92D2" w:rsidR="00012FD7" w:rsidRPr="00CC47B4" w:rsidRDefault="00012FD7" w:rsidP="00012FD7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7B4">
        <w:rPr>
          <w:rFonts w:ascii="Times New Roman" w:hAnsi="Times New Roman" w:cs="Times New Roman"/>
          <w:b/>
          <w:bCs/>
          <w:sz w:val="28"/>
          <w:szCs w:val="28"/>
        </w:rPr>
        <w:t>Támogatási megállapodás</w:t>
      </w:r>
    </w:p>
    <w:p w14:paraId="58C00A6B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1. Szerződő felek</w:t>
      </w:r>
    </w:p>
    <w:p w14:paraId="5A5C8083" w14:textId="77777777" w:rsidR="00012FD7" w:rsidRPr="00CC47B4" w:rsidRDefault="00012FD7" w:rsidP="00012FD7">
      <w:p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Ez a támogatási megállapodás létrejött egyrészről</w:t>
      </w:r>
    </w:p>
    <w:p w14:paraId="532FDB0D" w14:textId="77777777" w:rsidR="00537937" w:rsidRPr="00CC47B4" w:rsidRDefault="00012FD7" w:rsidP="006C0609">
      <w:pPr>
        <w:spacing w:after="0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br/>
        <w:t>a</w:t>
      </w:r>
      <w:r w:rsidR="00537937" w:rsidRPr="00CC47B4">
        <w:rPr>
          <w:rFonts w:ascii="Times New Roman" w:hAnsi="Times New Roman" w:cs="Times New Roman"/>
        </w:rPr>
        <w:t xml:space="preserve"> </w:t>
      </w:r>
      <w:r w:rsidR="00537937" w:rsidRPr="00CC47B4">
        <w:rPr>
          <w:rFonts w:ascii="Times New Roman" w:hAnsi="Times New Roman" w:cs="Times New Roman"/>
          <w:b/>
          <w:bCs/>
        </w:rPr>
        <w:t xml:space="preserve">Neumann János Egyetem Technológia és Tudástranszfer </w:t>
      </w:r>
      <w:r w:rsidRPr="00CC47B4">
        <w:rPr>
          <w:rFonts w:ascii="Times New Roman" w:hAnsi="Times New Roman" w:cs="Times New Roman"/>
          <w:b/>
          <w:bCs/>
        </w:rPr>
        <w:t>Kft.</w:t>
      </w:r>
      <w:r w:rsidRPr="00CC47B4">
        <w:rPr>
          <w:rFonts w:ascii="Times New Roman" w:hAnsi="Times New Roman" w:cs="Times New Roman"/>
        </w:rPr>
        <w:br/>
        <w:t xml:space="preserve">székhely: </w:t>
      </w:r>
      <w:r w:rsidR="00537937" w:rsidRPr="00CC47B4">
        <w:rPr>
          <w:rFonts w:ascii="Times New Roman" w:hAnsi="Times New Roman" w:cs="Times New Roman"/>
        </w:rPr>
        <w:t>6000 Kecskemét, Izsáki út 10.</w:t>
      </w:r>
    </w:p>
    <w:p w14:paraId="29BB1308" w14:textId="127404A9" w:rsidR="00012FD7" w:rsidRPr="00CC47B4" w:rsidRDefault="00F06A5C" w:rsidP="006C0609">
      <w:pPr>
        <w:spacing w:after="0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cégjegyzékszám: 03-09-139258</w:t>
      </w:r>
      <w:r w:rsidRPr="00CC47B4">
        <w:rPr>
          <w:rFonts w:ascii="Times New Roman" w:hAnsi="Times New Roman" w:cs="Times New Roman"/>
        </w:rPr>
        <w:br/>
      </w:r>
      <w:r w:rsidR="00012FD7" w:rsidRPr="00CC47B4">
        <w:rPr>
          <w:rFonts w:ascii="Times New Roman" w:hAnsi="Times New Roman" w:cs="Times New Roman"/>
        </w:rPr>
        <w:t xml:space="preserve">adószám: </w:t>
      </w:r>
      <w:r w:rsidR="00537937" w:rsidRPr="00CC47B4">
        <w:rPr>
          <w:rFonts w:ascii="Times New Roman" w:hAnsi="Times New Roman" w:cs="Times New Roman"/>
        </w:rPr>
        <w:t>32790724-2-03</w:t>
      </w:r>
      <w:r w:rsidR="00012FD7" w:rsidRPr="00CC47B4">
        <w:rPr>
          <w:rFonts w:ascii="Times New Roman" w:hAnsi="Times New Roman" w:cs="Times New Roman"/>
        </w:rPr>
        <w:br/>
        <w:t xml:space="preserve">képviseli: </w:t>
      </w:r>
      <w:r w:rsidR="00537937" w:rsidRPr="00CC47B4">
        <w:rPr>
          <w:rFonts w:ascii="Times New Roman" w:hAnsi="Times New Roman" w:cs="Times New Roman"/>
        </w:rPr>
        <w:t>Kiss Attila</w:t>
      </w:r>
      <w:r w:rsidR="00132955" w:rsidRPr="00CC47B4">
        <w:rPr>
          <w:rFonts w:ascii="Times New Roman" w:hAnsi="Times New Roman" w:cs="Times New Roman"/>
        </w:rPr>
        <w:t xml:space="preserve"> </w:t>
      </w:r>
      <w:r w:rsidR="00012FD7" w:rsidRPr="00CC47B4">
        <w:rPr>
          <w:rFonts w:ascii="Times New Roman" w:hAnsi="Times New Roman" w:cs="Times New Roman"/>
        </w:rPr>
        <w:t>ügyvezető</w:t>
      </w:r>
    </w:p>
    <w:p w14:paraId="08D5F3E6" w14:textId="37C85608" w:rsidR="00012FD7" w:rsidRPr="00CC47B4" w:rsidRDefault="00012FD7" w:rsidP="006C0609">
      <w:pPr>
        <w:spacing w:after="0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(a továbbiakban: „Támogató” vagy „</w:t>
      </w:r>
      <w:r w:rsidR="00537937" w:rsidRPr="00CC47B4">
        <w:rPr>
          <w:rFonts w:ascii="Times New Roman" w:hAnsi="Times New Roman" w:cs="Times New Roman"/>
        </w:rPr>
        <w:t xml:space="preserve">NJE </w:t>
      </w:r>
      <w:r w:rsidRPr="00CC47B4">
        <w:rPr>
          <w:rFonts w:ascii="Times New Roman" w:hAnsi="Times New Roman" w:cs="Times New Roman"/>
        </w:rPr>
        <w:t>TTC”),</w:t>
      </w:r>
    </w:p>
    <w:p w14:paraId="3024886A" w14:textId="77777777" w:rsidR="006C0609" w:rsidRPr="00CC47B4" w:rsidRDefault="006C0609" w:rsidP="006C0609">
      <w:pPr>
        <w:spacing w:after="0"/>
        <w:rPr>
          <w:rFonts w:ascii="Times New Roman" w:hAnsi="Times New Roman" w:cs="Times New Roman"/>
          <w:color w:val="EE0000"/>
        </w:rPr>
      </w:pPr>
    </w:p>
    <w:p w14:paraId="12FA77CE" w14:textId="714E0FB4" w:rsidR="00012FD7" w:rsidRPr="00CC47B4" w:rsidRDefault="00012FD7" w:rsidP="00012FD7">
      <w:pPr>
        <w:spacing w:after="0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másrészről</w:t>
      </w:r>
      <w:r w:rsidRPr="00CC47B4">
        <w:rPr>
          <w:rFonts w:ascii="Times New Roman" w:hAnsi="Times New Roman" w:cs="Times New Roman"/>
        </w:rPr>
        <w:br/>
        <w:t>a</w:t>
      </w:r>
      <w:r w:rsidRPr="00CC47B4">
        <w:rPr>
          <w:rFonts w:ascii="Times New Roman" w:hAnsi="Times New Roman" w:cs="Times New Roman"/>
          <w:b/>
          <w:bCs/>
        </w:rPr>
        <w:t xml:space="preserve"> </w:t>
      </w:r>
      <w:r w:rsidR="00537937" w:rsidRPr="00CC47B4">
        <w:rPr>
          <w:rFonts w:ascii="Times New Roman" w:hAnsi="Times New Roman" w:cs="Times New Roman"/>
          <w:b/>
          <w:bCs/>
        </w:rPr>
        <w:t>Neumann János Egyetem</w:t>
      </w:r>
      <w:r w:rsidRPr="00CC47B4">
        <w:rPr>
          <w:rFonts w:ascii="Times New Roman" w:hAnsi="Times New Roman" w:cs="Times New Roman"/>
        </w:rPr>
        <w:br/>
        <w:t xml:space="preserve">székhely: </w:t>
      </w:r>
      <w:r w:rsidR="00537937" w:rsidRPr="00CC47B4">
        <w:rPr>
          <w:rFonts w:ascii="Times New Roman" w:hAnsi="Times New Roman" w:cs="Times New Roman"/>
        </w:rPr>
        <w:t>6000 Kecskemét, Izsáki út 10.</w:t>
      </w:r>
      <w:r w:rsidRPr="00CC47B4">
        <w:rPr>
          <w:rFonts w:ascii="Times New Roman" w:hAnsi="Times New Roman" w:cs="Times New Roman"/>
        </w:rPr>
        <w:t xml:space="preserve"> </w:t>
      </w:r>
      <w:r w:rsidRPr="00CC47B4">
        <w:rPr>
          <w:rFonts w:ascii="Times New Roman" w:hAnsi="Times New Roman" w:cs="Times New Roman"/>
        </w:rPr>
        <w:br/>
        <w:t xml:space="preserve">adószám: </w:t>
      </w:r>
      <w:r w:rsidR="00537937" w:rsidRPr="00CC47B4">
        <w:rPr>
          <w:rFonts w:ascii="Times New Roman" w:hAnsi="Times New Roman" w:cs="Times New Roman"/>
        </w:rPr>
        <w:t>19253103-2-03</w:t>
      </w:r>
    </w:p>
    <w:p w14:paraId="2DD2C49F" w14:textId="08F23892" w:rsidR="00012FD7" w:rsidRPr="00CC47B4" w:rsidRDefault="00012FD7" w:rsidP="00012FD7">
      <w:pPr>
        <w:spacing w:after="0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 xml:space="preserve">bankszámlaszám: </w:t>
      </w:r>
      <w:r w:rsidR="00537937" w:rsidRPr="00CC47B4">
        <w:rPr>
          <w:rFonts w:ascii="Times New Roman" w:hAnsi="Times New Roman" w:cs="Times New Roman"/>
        </w:rPr>
        <w:t>10300002-13278419-00014905</w:t>
      </w:r>
      <w:r w:rsidRPr="00CC47B4">
        <w:rPr>
          <w:rFonts w:ascii="Times New Roman" w:hAnsi="Times New Roman" w:cs="Times New Roman"/>
        </w:rPr>
        <w:t xml:space="preserve"> </w:t>
      </w:r>
      <w:r w:rsidRPr="00CC47B4">
        <w:rPr>
          <w:rFonts w:ascii="Times New Roman" w:hAnsi="Times New Roman" w:cs="Times New Roman"/>
        </w:rPr>
        <w:br/>
        <w:t>képviseli:</w:t>
      </w:r>
      <w:r w:rsidR="00537937" w:rsidRPr="00CC47B4">
        <w:rPr>
          <w:rFonts w:ascii="Times New Roman" w:hAnsi="Times New Roman" w:cs="Times New Roman"/>
        </w:rPr>
        <w:t xml:space="preserve"> </w:t>
      </w:r>
      <w:r w:rsidRPr="00CC47B4">
        <w:rPr>
          <w:rFonts w:ascii="Times New Roman" w:hAnsi="Times New Roman" w:cs="Times New Roman"/>
        </w:rPr>
        <w:t xml:space="preserve">Dr. </w:t>
      </w:r>
      <w:r w:rsidR="00537937" w:rsidRPr="00CC47B4">
        <w:rPr>
          <w:rFonts w:ascii="Times New Roman" w:hAnsi="Times New Roman" w:cs="Times New Roman"/>
        </w:rPr>
        <w:t>Nagy Zoltán elnök-vezérigazgató</w:t>
      </w:r>
    </w:p>
    <w:p w14:paraId="09CDD6BD" w14:textId="77777777" w:rsidR="00012FD7" w:rsidRPr="00CC47B4" w:rsidRDefault="00012FD7" w:rsidP="00012FD7">
      <w:pPr>
        <w:spacing w:after="0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(a továbbiakban: „Kedvezményezett”)</w:t>
      </w:r>
    </w:p>
    <w:p w14:paraId="38B3D55F" w14:textId="77777777" w:rsidR="00012FD7" w:rsidRPr="00CC47B4" w:rsidRDefault="00012FD7" w:rsidP="00012FD7">
      <w:p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együttesen: „Felek” között, az alábbi feltételekkel.</w:t>
      </w:r>
    </w:p>
    <w:p w14:paraId="754FBE96" w14:textId="77777777" w:rsidR="006C0609" w:rsidRPr="00CC47B4" w:rsidRDefault="006C0609" w:rsidP="00012FD7">
      <w:pPr>
        <w:rPr>
          <w:rFonts w:ascii="Times New Roman" w:hAnsi="Times New Roman" w:cs="Times New Roman"/>
        </w:rPr>
      </w:pPr>
    </w:p>
    <w:p w14:paraId="660D66A4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2. A szerződés tárgya</w:t>
      </w:r>
    </w:p>
    <w:p w14:paraId="2B278635" w14:textId="19D6305C" w:rsidR="00012FD7" w:rsidRPr="00CC47B4" w:rsidRDefault="00012FD7" w:rsidP="00012FD7">
      <w:pPr>
        <w:jc w:val="both"/>
        <w:rPr>
          <w:rFonts w:ascii="Times New Roman" w:hAnsi="Times New Roman" w:cs="Times New Roman"/>
          <w:highlight w:val="cyan"/>
        </w:rPr>
      </w:pPr>
      <w:r w:rsidRPr="00CC47B4">
        <w:rPr>
          <w:rFonts w:ascii="Times New Roman" w:hAnsi="Times New Roman" w:cs="Times New Roman"/>
        </w:rPr>
        <w:t>A Kedvezményezett a Nemzeti Kutatás-Fejlesztési Innovációs Hivatal 2024-2.1.3-POC kódszámú Proof of Concept Programja alapján, a</w:t>
      </w:r>
      <w:r w:rsidR="00537937" w:rsidRPr="00CC47B4">
        <w:rPr>
          <w:rFonts w:ascii="Times New Roman" w:hAnsi="Times New Roman" w:cs="Times New Roman"/>
        </w:rPr>
        <w:t xml:space="preserve"> Neumann János Egyetem Technológia és Tudástranszfer </w:t>
      </w:r>
      <w:r w:rsidRPr="00CC47B4">
        <w:rPr>
          <w:rFonts w:ascii="Times New Roman" w:hAnsi="Times New Roman" w:cs="Times New Roman"/>
        </w:rPr>
        <w:t>Kft. által meghirdetett „</w:t>
      </w:r>
      <w:r w:rsidRPr="00CC47B4">
        <w:rPr>
          <w:rFonts w:ascii="Times New Roman" w:hAnsi="Times New Roman" w:cs="Times New Roman"/>
          <w:i/>
          <w:iCs/>
        </w:rPr>
        <w:t xml:space="preserve">Proof of Concept (PoC) projektek támogatása a </w:t>
      </w:r>
      <w:r w:rsidR="00537937" w:rsidRPr="00CC47B4">
        <w:rPr>
          <w:rFonts w:ascii="Times New Roman" w:hAnsi="Times New Roman" w:cs="Times New Roman"/>
          <w:i/>
          <w:iCs/>
        </w:rPr>
        <w:t xml:space="preserve">Neumann János </w:t>
      </w:r>
      <w:r w:rsidRPr="00CC47B4">
        <w:rPr>
          <w:rFonts w:ascii="Times New Roman" w:hAnsi="Times New Roman" w:cs="Times New Roman"/>
          <w:i/>
          <w:iCs/>
        </w:rPr>
        <w:t>Egyetemen</w:t>
      </w:r>
      <w:r w:rsidRPr="00CC47B4">
        <w:rPr>
          <w:rFonts w:ascii="Times New Roman" w:hAnsi="Times New Roman" w:cs="Times New Roman"/>
        </w:rPr>
        <w:t xml:space="preserve">” c. pályázati felhívás keretében </w:t>
      </w:r>
      <w:r w:rsidRPr="00CC47B4">
        <w:rPr>
          <w:rFonts w:ascii="Times New Roman" w:hAnsi="Times New Roman" w:cs="Times New Roman"/>
        </w:rPr>
        <w:br/>
        <w:t>[</w:t>
      </w:r>
      <w:r w:rsidRPr="00CC47B4">
        <w:rPr>
          <w:rFonts w:ascii="Times New Roman" w:hAnsi="Times New Roman" w:cs="Times New Roman"/>
          <w:i/>
          <w:iCs/>
        </w:rPr>
        <w:t>projekt címe, azonosítója</w:t>
      </w:r>
      <w:r w:rsidRPr="00CC47B4">
        <w:rPr>
          <w:rFonts w:ascii="Times New Roman" w:hAnsi="Times New Roman" w:cs="Times New Roman"/>
        </w:rPr>
        <w:t xml:space="preserve">]……………….-án (dátum) támogatási kérelmet nyújtott be. A támogatás célja a projektben foglalt kutatási eredmények technológiai és piaci validálásának, illetve a projekt kereskedelmi hasznosításának elősegítése. </w:t>
      </w:r>
    </w:p>
    <w:p w14:paraId="265476EC" w14:textId="77777777" w:rsidR="00012FD7" w:rsidRPr="00CC47B4" w:rsidRDefault="00012FD7" w:rsidP="00012FD7">
      <w:p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Támogató a kérelmet …………….-án (dátum) kelt döntés értelmében támogatásra javasolta, melynek értelmében a Kedvezményezett …………… Ft vissza nem térítendő támogatásban részesül. Jelen szerződés a Felek támogatási jogviszonyhoz kapcsolódó jogait és kötelezettségeit tartalmazza.</w:t>
      </w:r>
    </w:p>
    <w:p w14:paraId="78D2355B" w14:textId="77777777" w:rsidR="006C0609" w:rsidRDefault="006C0609" w:rsidP="00012FD7">
      <w:pPr>
        <w:jc w:val="both"/>
        <w:rPr>
          <w:rFonts w:ascii="Times New Roman" w:hAnsi="Times New Roman" w:cs="Times New Roman"/>
        </w:rPr>
      </w:pPr>
    </w:p>
    <w:p w14:paraId="3FB595CC" w14:textId="77777777" w:rsidR="00E21838" w:rsidRPr="00CC47B4" w:rsidRDefault="00E21838" w:rsidP="00012FD7">
      <w:pPr>
        <w:jc w:val="both"/>
        <w:rPr>
          <w:rFonts w:ascii="Times New Roman" w:hAnsi="Times New Roman" w:cs="Times New Roman"/>
        </w:rPr>
      </w:pPr>
    </w:p>
    <w:p w14:paraId="7F202728" w14:textId="77777777" w:rsidR="006C0609" w:rsidRPr="00CC47B4" w:rsidRDefault="006C0609" w:rsidP="00012FD7">
      <w:pPr>
        <w:jc w:val="both"/>
        <w:rPr>
          <w:rFonts w:ascii="Times New Roman" w:hAnsi="Times New Roman" w:cs="Times New Roman"/>
        </w:rPr>
      </w:pPr>
    </w:p>
    <w:p w14:paraId="11630325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lastRenderedPageBreak/>
        <w:t>3. A támogatás összege, intenzitása és forrása</w:t>
      </w:r>
    </w:p>
    <w:p w14:paraId="1E7C59E4" w14:textId="77777777" w:rsidR="00012FD7" w:rsidRPr="00CC47B4" w:rsidRDefault="00012FD7" w:rsidP="00012FD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>Támogatás összege:</w:t>
      </w:r>
      <w:r w:rsidRPr="00CC47B4">
        <w:rPr>
          <w:rFonts w:ascii="Times New Roman" w:hAnsi="Times New Roman" w:cs="Times New Roman"/>
        </w:rPr>
        <w:t> [összeg Ft, betűvel is]</w:t>
      </w:r>
    </w:p>
    <w:p w14:paraId="23914331" w14:textId="77777777" w:rsidR="00012FD7" w:rsidRPr="00CC47B4" w:rsidRDefault="00012FD7" w:rsidP="00012FD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 xml:space="preserve">Támogatás intenzitása: </w:t>
      </w:r>
      <w:r w:rsidRPr="00CC47B4">
        <w:rPr>
          <w:rFonts w:ascii="Times New Roman" w:hAnsi="Times New Roman" w:cs="Times New Roman"/>
        </w:rPr>
        <w:t>100%</w:t>
      </w:r>
    </w:p>
    <w:p w14:paraId="16CB6D98" w14:textId="2156DEC3" w:rsidR="00012FD7" w:rsidRPr="00CC47B4" w:rsidRDefault="00012FD7" w:rsidP="00012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 xml:space="preserve">Támogatás összetétele: </w:t>
      </w:r>
      <w:r w:rsidRPr="00CC47B4">
        <w:rPr>
          <w:rFonts w:ascii="Times New Roman" w:hAnsi="Times New Roman" w:cs="Times New Roman"/>
        </w:rPr>
        <w:t>90% (………..Ft)  a</w:t>
      </w:r>
      <w:r w:rsidR="00537937" w:rsidRPr="00CC47B4">
        <w:rPr>
          <w:rFonts w:ascii="Times New Roman" w:hAnsi="Times New Roman" w:cs="Times New Roman"/>
        </w:rPr>
        <w:t>z NJE</w:t>
      </w:r>
      <w:r w:rsidRPr="00CC47B4">
        <w:rPr>
          <w:rFonts w:ascii="Times New Roman" w:hAnsi="Times New Roman" w:cs="Times New Roman"/>
        </w:rPr>
        <w:t xml:space="preserve"> TTC által NKFI Alapból továbbadott támogatás formájában, továbbá</w:t>
      </w:r>
      <w:r w:rsidRPr="00CC47B4">
        <w:rPr>
          <w:rFonts w:ascii="Times New Roman" w:hAnsi="Times New Roman" w:cs="Times New Roman"/>
          <w:b/>
          <w:bCs/>
        </w:rPr>
        <w:t xml:space="preserve"> </w:t>
      </w:r>
      <w:r w:rsidRPr="00CC47B4">
        <w:rPr>
          <w:rFonts w:ascii="Times New Roman" w:hAnsi="Times New Roman" w:cs="Times New Roman"/>
        </w:rPr>
        <w:t>10% (……………Ft), amelyet a projekt fizikai befejezéséig a Támogató biztosít.</w:t>
      </w:r>
    </w:p>
    <w:p w14:paraId="15381BF1" w14:textId="77777777" w:rsidR="00012FD7" w:rsidRPr="00CC47B4" w:rsidRDefault="00012FD7" w:rsidP="006C0609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4. A projekt megvalósításának főbb adatai</w:t>
      </w:r>
    </w:p>
    <w:p w14:paraId="2494971D" w14:textId="77777777" w:rsidR="00012FD7" w:rsidRPr="00CC47B4" w:rsidRDefault="00012FD7" w:rsidP="00012FD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>Projekt címe és azonosítója:</w:t>
      </w:r>
      <w:r w:rsidRPr="00CC47B4">
        <w:rPr>
          <w:rFonts w:ascii="Times New Roman" w:hAnsi="Times New Roman" w:cs="Times New Roman"/>
        </w:rPr>
        <w:t> [kitöltendő]</w:t>
      </w:r>
    </w:p>
    <w:p w14:paraId="7375ED9A" w14:textId="77777777" w:rsidR="00012FD7" w:rsidRPr="00CC47B4" w:rsidRDefault="00012FD7" w:rsidP="00012FD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>Projekt megvalósításának kezdete:</w:t>
      </w:r>
      <w:r w:rsidRPr="00CC47B4">
        <w:rPr>
          <w:rFonts w:ascii="Times New Roman" w:hAnsi="Times New Roman" w:cs="Times New Roman"/>
        </w:rPr>
        <w:t xml:space="preserve"> [dátum] </w:t>
      </w:r>
    </w:p>
    <w:p w14:paraId="0E292462" w14:textId="77777777" w:rsidR="00012FD7" w:rsidRPr="00CC47B4" w:rsidRDefault="00012FD7" w:rsidP="00012FD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>Projekt fizikai befejezése:</w:t>
      </w:r>
      <w:r w:rsidRPr="00CC47B4">
        <w:rPr>
          <w:rFonts w:ascii="Times New Roman" w:hAnsi="Times New Roman" w:cs="Times New Roman"/>
        </w:rPr>
        <w:t xml:space="preserve"> [dátum] </w:t>
      </w:r>
    </w:p>
    <w:p w14:paraId="5B658BC2" w14:textId="77777777" w:rsidR="00012FD7" w:rsidRPr="00CC47B4" w:rsidRDefault="00012FD7" w:rsidP="00012FD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 xml:space="preserve">Záróbeszámoló és elszámolás benyújtásának időpontja: </w:t>
      </w:r>
      <w:r w:rsidRPr="00CC47B4">
        <w:rPr>
          <w:rFonts w:ascii="Times New Roman" w:hAnsi="Times New Roman" w:cs="Times New Roman"/>
        </w:rPr>
        <w:t>[dátum]</w:t>
      </w:r>
    </w:p>
    <w:p w14:paraId="61AF683E" w14:textId="77777777" w:rsidR="00012FD7" w:rsidRPr="00CC47B4" w:rsidRDefault="00012FD7" w:rsidP="00012FD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>Fenntartási időszak:</w:t>
      </w:r>
      <w:r w:rsidRPr="00CC47B4">
        <w:rPr>
          <w:rFonts w:ascii="Times New Roman" w:hAnsi="Times New Roman" w:cs="Times New Roman"/>
        </w:rPr>
        <w:t> 12 hónap a projekt befejezését követően</w:t>
      </w:r>
    </w:p>
    <w:p w14:paraId="213EF967" w14:textId="77777777" w:rsidR="00012FD7" w:rsidRPr="00CC47B4" w:rsidRDefault="00012FD7" w:rsidP="00012FD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>Projekt megvalósítási helyszíne:</w:t>
      </w:r>
      <w:r w:rsidRPr="00CC47B4">
        <w:rPr>
          <w:rFonts w:ascii="Times New Roman" w:hAnsi="Times New Roman" w:cs="Times New Roman"/>
        </w:rPr>
        <w:t> [cím]</w:t>
      </w:r>
    </w:p>
    <w:p w14:paraId="07F2A6F5" w14:textId="77777777" w:rsidR="00012FD7" w:rsidRPr="00CC47B4" w:rsidRDefault="00012FD7" w:rsidP="00012FD7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A megvalósításban résztvevő egység(ek)/alegység(ek) neve:</w:t>
      </w:r>
    </w:p>
    <w:p w14:paraId="02FBC3DF" w14:textId="77777777" w:rsidR="00012FD7" w:rsidRPr="00CC47B4" w:rsidRDefault="00012FD7" w:rsidP="00012FD7">
      <w:pPr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Projekt szakmai vezetőjének neve, beosztása:</w:t>
      </w:r>
    </w:p>
    <w:p w14:paraId="0F9604B4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5. Támogatható tevékenységek és elszámolható költségek</w:t>
      </w:r>
    </w:p>
    <w:p w14:paraId="093F13D6" w14:textId="24695851" w:rsidR="00012FD7" w:rsidRPr="00CC47B4" w:rsidRDefault="00012FD7" w:rsidP="00012FD7">
      <w:pPr>
        <w:jc w:val="both"/>
        <w:rPr>
          <w:rFonts w:ascii="Times New Roman" w:hAnsi="Times New Roman" w:cs="Times New Roman"/>
          <w:highlight w:val="yellow"/>
        </w:rPr>
      </w:pPr>
      <w:r w:rsidRPr="00CC47B4">
        <w:rPr>
          <w:rFonts w:ascii="Times New Roman" w:hAnsi="Times New Roman" w:cs="Times New Roman"/>
        </w:rPr>
        <w:t xml:space="preserve">A Kedvezményezett csak a projekt megvalósítása érdekében ténylegesen felmerült, támogatott és indokolt költségeket számolhatja el, amelyek megfelelnek a jelent Támogatási Megállapodás elválaszthatatlan részét képező Pályázati Felhívásban, és a Pályázati Útmutatóban rögzített előírásoknak. </w:t>
      </w:r>
      <w:r w:rsidRPr="00CC47B4">
        <w:rPr>
          <w:rFonts w:ascii="Times New Roman" w:eastAsia="Aptos" w:hAnsi="Times New Roman" w:cs="Times New Roman"/>
          <w:lang w:val="hu"/>
        </w:rPr>
        <w:t>Az elszámolható költségek körét és vonatkozó szabályait a Pályázati Felhívás, a Pályázati Útmutató tartalmazza.</w:t>
      </w:r>
      <w:r w:rsidRPr="00CC47B4">
        <w:rPr>
          <w:rFonts w:ascii="Times New Roman" w:eastAsia="Aptos" w:hAnsi="Times New Roman" w:cs="Times New Roman"/>
        </w:rPr>
        <w:t xml:space="preserve"> </w:t>
      </w:r>
    </w:p>
    <w:p w14:paraId="53E8A3D3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6. A támogatás folyósításának és felhasználásának szabályai</w:t>
      </w:r>
    </w:p>
    <w:p w14:paraId="55A2C916" w14:textId="77777777" w:rsidR="00012FD7" w:rsidRPr="00CC47B4" w:rsidRDefault="00012FD7" w:rsidP="00012FD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 xml:space="preserve">Beszámolási kötelezettség: </w:t>
      </w:r>
      <w:r w:rsidRPr="00CC47B4">
        <w:rPr>
          <w:rFonts w:ascii="Times New Roman" w:hAnsi="Times New Roman" w:cs="Times New Roman"/>
        </w:rPr>
        <w:t>a Kedvezményezett köteles a projekt előrehaladásáról mérföldkövenként szakmai és pénzügyi beszámolót benyújtani.</w:t>
      </w:r>
    </w:p>
    <w:p w14:paraId="610941FB" w14:textId="0CE25E20" w:rsidR="003E3A58" w:rsidRDefault="00012FD7" w:rsidP="00012FD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  <w:b/>
          <w:bCs/>
        </w:rPr>
        <w:t xml:space="preserve">Támogatás folyósítása: </w:t>
      </w:r>
      <w:r w:rsidRPr="00CC47B4">
        <w:rPr>
          <w:rFonts w:ascii="Times New Roman" w:hAnsi="Times New Roman" w:cs="Times New Roman"/>
        </w:rPr>
        <w:t>A támogatás tényleges kifizetése a projekt megvalósítása során szakaszosan, mérföldkövek mentén, elszámolási és beszámolási kötelezettségek teljesítése után történik. A támogatás folyósítása a minden esetben Kedvezményezett jelen megállapodásban rögzített bankszámlájára történik. A támogatás utolsó részletének folyósítása a záró beszámoló és elszámolás elfogadása után történik. A Kedvezményezettnek a teljes projektdokumentációt és pénzügyi bizonylatokat elkülönítve kell őriznie a fenntartási idő végéig. A támogatás kizárólag forintban kerül folyósításra.</w:t>
      </w:r>
    </w:p>
    <w:p w14:paraId="0C900A28" w14:textId="6A2DD3AE" w:rsidR="00012FD7" w:rsidRPr="00CC47B4" w:rsidRDefault="003E3A58" w:rsidP="003E3A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8F3F55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lastRenderedPageBreak/>
        <w:t xml:space="preserve">7. A Kedvezményezett kötelezettségvállalása </w:t>
      </w:r>
    </w:p>
    <w:p w14:paraId="2C0956D9" w14:textId="441EC5EB" w:rsidR="00C00B9E" w:rsidRPr="00CC47B4" w:rsidDel="00AC6863" w:rsidRDefault="00012FD7" w:rsidP="00040136">
      <w:pPr>
        <w:pStyle w:val="Listaszerbekezds"/>
        <w:numPr>
          <w:ilvl w:val="0"/>
          <w:numId w:val="8"/>
        </w:numPr>
        <w:ind w:hanging="294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 xml:space="preserve">A Kedvezményezett </w:t>
      </w:r>
      <w:r w:rsidR="008359A7" w:rsidRPr="00CC47B4">
        <w:rPr>
          <w:rFonts w:ascii="Times New Roman" w:hAnsi="Times New Roman" w:cs="Times New Roman"/>
        </w:rPr>
        <w:t xml:space="preserve">kötelezettséget vállal </w:t>
      </w:r>
      <w:r w:rsidR="00C00B9E" w:rsidRPr="00CC47B4">
        <w:rPr>
          <w:rFonts w:ascii="Times New Roman" w:hAnsi="Times New Roman" w:cs="Times New Roman"/>
        </w:rPr>
        <w:t>a fenntartási időszak végére a támogatás 50%-ának megfelelő szerződött bevétel vagy külső forrás igazol</w:t>
      </w:r>
      <w:r w:rsidR="00504A81" w:rsidRPr="00CC47B4">
        <w:rPr>
          <w:rFonts w:ascii="Times New Roman" w:hAnsi="Times New Roman" w:cs="Times New Roman"/>
        </w:rPr>
        <w:t>ására</w:t>
      </w:r>
      <w:r w:rsidR="00C00B9E" w:rsidRPr="00CC47B4">
        <w:rPr>
          <w:rFonts w:ascii="Times New Roman" w:hAnsi="Times New Roman" w:cs="Times New Roman"/>
        </w:rPr>
        <w:t>.</w:t>
      </w:r>
    </w:p>
    <w:p w14:paraId="297D486B" w14:textId="7126C620" w:rsidR="00012FD7" w:rsidRPr="00CC47B4" w:rsidRDefault="004B343E" w:rsidP="00040136">
      <w:pPr>
        <w:pStyle w:val="Listaszerbekezds"/>
        <w:numPr>
          <w:ilvl w:val="0"/>
          <w:numId w:val="8"/>
        </w:numPr>
        <w:ind w:hanging="294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 xml:space="preserve">A Kedvezményezett </w:t>
      </w:r>
      <w:r w:rsidR="00012FD7" w:rsidRPr="00CC47B4">
        <w:rPr>
          <w:rFonts w:ascii="Times New Roman" w:hAnsi="Times New Roman" w:cs="Times New Roman"/>
        </w:rPr>
        <w:t>kötelezettséget vállal arra, hogy a támogatott projekt keretében érintett technológia/termék/szolgáltatás piaci-értékesítési potenciálját illetően igazolható előrehaladás történik, melynek dokumentációja legkésőbb a záró szakmai beszámolóval együtt benyújtásra kerül a Pályázati Útmutatóban foglaltak szerint.</w:t>
      </w:r>
    </w:p>
    <w:p w14:paraId="2092E596" w14:textId="77777777" w:rsidR="00040136" w:rsidRPr="00CC47B4" w:rsidRDefault="00012FD7" w:rsidP="00040136">
      <w:pPr>
        <w:pStyle w:val="Listaszerbekezds"/>
        <w:numPr>
          <w:ilvl w:val="0"/>
          <w:numId w:val="8"/>
        </w:numPr>
        <w:ind w:hanging="294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Támogató és az NKFI Hivatal jogosult a projekt megvalósítását bármikor ellenőrizni, helyszíni vizsgálatot tartani. A Kedvezményezett köteles minden a megvalósításhoz kapcsolódó adatot, dokumentumot, igazolást a Támogató rendelkezésére bocsátani.</w:t>
      </w:r>
    </w:p>
    <w:p w14:paraId="43E8D353" w14:textId="0BDFB797" w:rsidR="00040136" w:rsidRPr="00CC47B4" w:rsidRDefault="00012FD7" w:rsidP="00040136">
      <w:pPr>
        <w:pStyle w:val="Listaszerbekezds"/>
        <w:numPr>
          <w:ilvl w:val="0"/>
          <w:numId w:val="8"/>
        </w:numPr>
        <w:ind w:hanging="294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benyújtott pályázatban szereplő vállalásokkal összhangban az alábbi monitoring mutatók teljesítése kötelező</w:t>
      </w:r>
      <w:r w:rsidR="00040136" w:rsidRPr="00CC47B4">
        <w:rPr>
          <w:rFonts w:ascii="Times New Roman" w:hAnsi="Times New Roman" w:cs="Times New Roman"/>
        </w:rPr>
        <w:t>. Kötelező továbbá adatot szolgáltatni az alábbi monitoring mutatók teljes körére vonatkozóan, függetlenül attól, hogy azokkal összefüggésben a jóváhagyott pályázatban szerepelt-e vállalás a támogató által meghatározott módon és gyakorisággal.</w:t>
      </w:r>
    </w:p>
    <w:p w14:paraId="0381CA4A" w14:textId="55FFF7BC" w:rsidR="00012FD7" w:rsidRPr="00CC47B4" w:rsidRDefault="00012FD7" w:rsidP="00040136">
      <w:pPr>
        <w:pStyle w:val="Listaszerbekezds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 xml:space="preserve"> </w:t>
      </w:r>
    </w:p>
    <w:p w14:paraId="44785B91" w14:textId="18FC5C97" w:rsidR="002B4F54" w:rsidRPr="00CC47B4" w:rsidRDefault="002B4F54">
      <w:p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br w:type="page"/>
      </w:r>
    </w:p>
    <w:p w14:paraId="580E2DC7" w14:textId="12D12CA2" w:rsidR="00BC56DE" w:rsidRPr="00CC47B4" w:rsidRDefault="00BC56DE">
      <w:p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lastRenderedPageBreak/>
        <w:t>7.c táblázat</w:t>
      </w:r>
    </w:p>
    <w:tbl>
      <w:tblPr>
        <w:tblW w:w="11642" w:type="dxa"/>
        <w:tblInd w:w="-1281" w:type="dxa"/>
        <w:tblLook w:val="04A0" w:firstRow="1" w:lastRow="0" w:firstColumn="1" w:lastColumn="0" w:noHBand="0" w:noVBand="1"/>
      </w:tblPr>
      <w:tblGrid>
        <w:gridCol w:w="6663"/>
        <w:gridCol w:w="1116"/>
        <w:gridCol w:w="910"/>
        <w:gridCol w:w="872"/>
        <w:gridCol w:w="905"/>
        <w:gridCol w:w="1250"/>
      </w:tblGrid>
      <w:tr w:rsidR="006E5235" w:rsidRPr="00CC47B4" w14:paraId="22AF5F41" w14:textId="77777777" w:rsidTr="006E5235">
        <w:trPr>
          <w:trHeight w:val="290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1C8FB"/>
            <w:noWrap/>
            <w:vAlign w:val="bottom"/>
            <w:hideMark/>
          </w:tcPr>
          <w:p w14:paraId="1365B880" w14:textId="77777777" w:rsidR="006E5235" w:rsidRPr="00CC47B4" w:rsidRDefault="006E5235" w:rsidP="00DA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Monitoring mutató megnevezése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1C8FB"/>
            <w:noWrap/>
            <w:vAlign w:val="bottom"/>
            <w:hideMark/>
          </w:tcPr>
          <w:p w14:paraId="4DDF721C" w14:textId="77777777" w:rsidR="006E5235" w:rsidRPr="00CC47B4" w:rsidRDefault="006E5235" w:rsidP="00DA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Bázisérték dátuma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1C8FB"/>
            <w:noWrap/>
            <w:vAlign w:val="bottom"/>
            <w:hideMark/>
          </w:tcPr>
          <w:p w14:paraId="10298A8B" w14:textId="64C109D3" w:rsidR="006E5235" w:rsidRPr="00CC47B4" w:rsidRDefault="006E5235" w:rsidP="00DA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Bázis-érték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1C8FB"/>
            <w:noWrap/>
            <w:vAlign w:val="bottom"/>
            <w:hideMark/>
          </w:tcPr>
          <w:p w14:paraId="24B4BF54" w14:textId="77777777" w:rsidR="006E5235" w:rsidRPr="00CC47B4" w:rsidRDefault="006E5235" w:rsidP="00DA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Cél dátuma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1C8FB"/>
            <w:noWrap/>
            <w:vAlign w:val="bottom"/>
            <w:hideMark/>
          </w:tcPr>
          <w:p w14:paraId="451CC245" w14:textId="77777777" w:rsidR="006E5235" w:rsidRPr="00CC47B4" w:rsidRDefault="006E5235" w:rsidP="00DA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Cél változás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1C8FB"/>
            <w:noWrap/>
            <w:vAlign w:val="bottom"/>
            <w:hideMark/>
          </w:tcPr>
          <w:p w14:paraId="7B55B937" w14:textId="77777777" w:rsidR="006E5235" w:rsidRPr="00CC47B4" w:rsidRDefault="006E5235" w:rsidP="00DA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Cél összváltozás</w:t>
            </w:r>
          </w:p>
        </w:tc>
      </w:tr>
      <w:tr w:rsidR="006E5235" w:rsidRPr="00CC47B4" w14:paraId="7E71C3AE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E6063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közösségi formatervezési mintaoltalmi bejelentések száma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F477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5C91F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16DC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D11A8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2B33DE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36726D78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CEA1C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közösségi védjegybejelentések száma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8147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6A8A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FB1DC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6ED1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2264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47DDE418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E771F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eredményeinek nyilvános terjesztése hazai és nemzetközi fórumokon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A305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D734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CB72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A06E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81301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302CD501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843CE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eredményeként a támogatásban részesülő által bevont kockázati tőkeforrások értéke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D2A42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AEA3D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08EBD7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4C947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E8485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773E8033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44A4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eredményeként létrejött hasznosító vállalkozásoknál keletkező bevétel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9B02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7E392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2273D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828C7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1171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1EF4B0D8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917FE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eredményeként megjelent összes publikáció száma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60128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732AC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AFD3D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EB36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15373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0A5FC57D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312337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eredményeként, nemzetközi együttműködésben létrehozott publikációk száma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C6557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86F6F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57AAF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6EE6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46DA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0F57D4DE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7FEC4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eredményeképpen létrejött Q1-es kategóriájú cikkek száma (közlésre elfogadott, de nem megjelent cikkek is megnevezhetők)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3D8BE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EE024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9AD4D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A563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A3D8C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6EC89199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DF42F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eredményének hasznosítására létrejött vállalkozások száma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DC1E2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3EF2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B05F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070D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5534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134BDD88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68D6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eredményét hasznosító vállalkozások száma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56F43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A353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A8F4BE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214D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A61A4E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667508C8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7E70E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 projekt keretében kifejlesztett prototípus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72D8C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B3498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1D71CD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3A35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ECAC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6CDA2CC2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EC31D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 projekt keretében kifejlesztett új szolgáltatás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74F03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1F6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468D1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5EEF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D802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3AE57EEA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41188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 projekt keretében kifejlesztett új technológia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3213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DC698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6894F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2819E7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6A004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14128596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42991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keretében kifejlesztett új termék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77CE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FFE79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634EE3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6308E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1AC7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4A7D1372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B871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 közreműködésével létrejött, a magán- és a közszféra közös publikációinak száma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501C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24C58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79B0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2DA7F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C4FF2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0CC37996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FD08F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 projektek további fejlesztéséhez elnyert hazai vagy nemzetközi forrásból származó KFI támogatások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9533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A6377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A670B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F2E4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FB8D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7E858C23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C22A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Az elért (megadott) szabadalmi, használati minta, védjegy, design oltalmak illetve növényfajta oltalom száma összesen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B7208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269A3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DB45B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D68F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0FD62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305F9A2C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E1E5D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Benyújtott formatervezési minta-oltalom bejelentések száma összesen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6153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B92D6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FD8B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A51A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A634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3C9B8705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AA5BB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Benyújtott használati minta oltalom bejelentések száma összesen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8085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530D3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ED71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F1974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0272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27429FD9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97A1F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Benyújtott PCT (Patent Cooperation Treaty - Szabadalmi Együttműködési Szerződés alapján tett) szabadalmi bejelentések száma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5F8B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36B94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30A93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95BF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A76F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1AC3CA0D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FB119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Benyújtott szabadalmi bejelentések száma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F0A6D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FE85D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21FC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9A405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3B0D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21608871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2B131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Benyújtott védjegyoltalom kérelmek száma összesen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A9E1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AEA9FF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C81D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DE5A7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01BA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55BAE555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F1D3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Elkészült know-how (beleértve módszertant, monitoring / értékelési modellt)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F7AA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0EAB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F9B2CC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4CEBB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AA5E4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3EA51FF3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CCEFC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Fejlesztett és feltöltött mérési eredményeket tartalmazó kutatási adatbázis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653D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A25BC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6689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7A47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DAF9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03C0DBEC" w14:textId="77777777" w:rsidTr="006E5235">
        <w:trPr>
          <w:trHeight w:val="29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771AF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Kifejlesztett egyedi eszköz, berendezés (beleértve az in-kind fejlesztést is)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67CB4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AB533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62028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2C90B0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76C41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4D0F0F88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C1AC34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Megszerzett iparjogvédelmi oltalom hiányában pozitív szabadalomképességi értékelések száma összesen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F63C7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3AD1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46FD3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2C007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DA63C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6BF12993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3B60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Piacra vitt kutatási eredmények, értékesített vagy más módon hasznosított szellemi alkotások (pl. szabadalmak, know-how-k) száma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8E3F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5E6FEB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86781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7B79A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B4C7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  <w:tr w:rsidR="006E5235" w:rsidRPr="00CC47B4" w14:paraId="2043AB46" w14:textId="77777777" w:rsidTr="006E5235">
        <w:trPr>
          <w:trHeight w:val="53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4DD06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Piacra vitt kutatási eredményekből, értékesített vagy más módon hasznosított szellemi alkotásokból (pl. szabadalmak, know-how-k) származó bevétel értéke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22982F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53258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929B2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214F55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D3629" w14:textId="77777777" w:rsidR="006E5235" w:rsidRPr="00CC47B4" w:rsidRDefault="006E5235" w:rsidP="00DA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CC47B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en-GB"/>
                <w14:ligatures w14:val="none"/>
              </w:rPr>
              <w:t> </w:t>
            </w:r>
          </w:p>
        </w:tc>
      </w:tr>
    </w:tbl>
    <w:p w14:paraId="2478BB8A" w14:textId="77777777" w:rsidR="00695729" w:rsidRPr="00CC47B4" w:rsidRDefault="00695729" w:rsidP="002B4F54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14:paraId="39D9BEA2" w14:textId="77777777" w:rsidR="00176D2E" w:rsidRPr="00CC47B4" w:rsidRDefault="00176D2E">
      <w:p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br w:type="page"/>
      </w:r>
    </w:p>
    <w:p w14:paraId="5ED8EA2C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lastRenderedPageBreak/>
        <w:t>8. Tájékoztatásra és nyilvánosságra vonatkozó kötelezettségek</w:t>
      </w:r>
    </w:p>
    <w:p w14:paraId="429C72B3" w14:textId="77777777" w:rsidR="00012FD7" w:rsidRPr="00CC47B4" w:rsidRDefault="00012FD7" w:rsidP="00012FD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támogatás tényét, az NKFI Alap logóját és a kötelező arculati elemeket minden, a projekthez kapcsolódó kommunikációs anyagon, rendezvényen, kiadványon, honlapon fel kell tüntetni.</w:t>
      </w:r>
    </w:p>
    <w:p w14:paraId="06E91945" w14:textId="77777777" w:rsidR="00012FD7" w:rsidRPr="00CC47B4" w:rsidRDefault="00012FD7" w:rsidP="00012FD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kommunikációs tevékenységeket (képernyőmentés, sajtóközlemény, meghívó, fotó stb.) dokumentálni és a szakmai beszámolóhoz csatolni kell.</w:t>
      </w:r>
    </w:p>
    <w:p w14:paraId="377B102F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9. A támogatási megállapodás módosítása, megszüntetése</w:t>
      </w:r>
    </w:p>
    <w:p w14:paraId="0728A3AF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9.1. Módosítás</w:t>
      </w:r>
    </w:p>
    <w:p w14:paraId="3D1C246D" w14:textId="3D1F4E88" w:rsidR="00012FD7" w:rsidRPr="00CC47B4" w:rsidRDefault="00012FD7" w:rsidP="00012FD7">
      <w:p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 xml:space="preserve">A </w:t>
      </w:r>
      <w:r w:rsidR="000C3568" w:rsidRPr="00CC47B4">
        <w:rPr>
          <w:rFonts w:ascii="Times New Roman" w:hAnsi="Times New Roman" w:cs="Times New Roman"/>
        </w:rPr>
        <w:t>Támogatási M</w:t>
      </w:r>
      <w:r w:rsidRPr="00CC47B4">
        <w:rPr>
          <w:rFonts w:ascii="Times New Roman" w:hAnsi="Times New Roman" w:cs="Times New Roman"/>
        </w:rPr>
        <w:t xml:space="preserve">egállapodás </w:t>
      </w:r>
      <w:r w:rsidR="000C3568" w:rsidRPr="00CC47B4">
        <w:rPr>
          <w:rFonts w:ascii="Times New Roman" w:hAnsi="Times New Roman" w:cs="Times New Roman"/>
        </w:rPr>
        <w:t xml:space="preserve">módosítására </w:t>
      </w:r>
      <w:r w:rsidRPr="00CC47B4">
        <w:rPr>
          <w:rFonts w:ascii="Times New Roman" w:hAnsi="Times New Roman" w:cs="Times New Roman"/>
        </w:rPr>
        <w:t>kizárólag írásban, a Felek közös megegyezésével</w:t>
      </w:r>
      <w:r w:rsidR="000C3568" w:rsidRPr="00CC47B4">
        <w:rPr>
          <w:rFonts w:ascii="Times New Roman" w:hAnsi="Times New Roman" w:cs="Times New Roman"/>
        </w:rPr>
        <w:t xml:space="preserve"> kerülhet sor. A módosítás kezdeményezése és jóváhagyása során </w:t>
      </w:r>
      <w:r w:rsidRPr="00CC47B4">
        <w:rPr>
          <w:rFonts w:ascii="Times New Roman" w:hAnsi="Times New Roman" w:cs="Times New Roman"/>
        </w:rPr>
        <w:t xml:space="preserve">a </w:t>
      </w:r>
      <w:r w:rsidR="00F078F6" w:rsidRPr="00CC47B4">
        <w:rPr>
          <w:rFonts w:ascii="Times New Roman" w:hAnsi="Times New Roman" w:cs="Times New Roman"/>
        </w:rPr>
        <w:t>P</w:t>
      </w:r>
      <w:r w:rsidRPr="00CC47B4">
        <w:rPr>
          <w:rFonts w:ascii="Times New Roman" w:hAnsi="Times New Roman" w:cs="Times New Roman"/>
        </w:rPr>
        <w:t xml:space="preserve">ályázati </w:t>
      </w:r>
      <w:r w:rsidR="00F078F6" w:rsidRPr="00CC47B4">
        <w:rPr>
          <w:rFonts w:ascii="Times New Roman" w:hAnsi="Times New Roman" w:cs="Times New Roman"/>
        </w:rPr>
        <w:t>F</w:t>
      </w:r>
      <w:r w:rsidRPr="00CC47B4">
        <w:rPr>
          <w:rFonts w:ascii="Times New Roman" w:hAnsi="Times New Roman" w:cs="Times New Roman"/>
        </w:rPr>
        <w:t>elhívás</w:t>
      </w:r>
      <w:r w:rsidR="000C3568" w:rsidRPr="00CC47B4">
        <w:rPr>
          <w:rFonts w:ascii="Times New Roman" w:hAnsi="Times New Roman" w:cs="Times New Roman"/>
        </w:rPr>
        <w:t>ban</w:t>
      </w:r>
      <w:r w:rsidR="00495F3F" w:rsidRPr="00CC47B4">
        <w:rPr>
          <w:rFonts w:ascii="Times New Roman" w:hAnsi="Times New Roman" w:cs="Times New Roman"/>
        </w:rPr>
        <w:t xml:space="preserve">, továbbá a </w:t>
      </w:r>
      <w:r w:rsidR="00F078F6" w:rsidRPr="00CC47B4">
        <w:rPr>
          <w:rFonts w:ascii="Times New Roman" w:hAnsi="Times New Roman" w:cs="Times New Roman"/>
        </w:rPr>
        <w:t>P</w:t>
      </w:r>
      <w:r w:rsidR="00495F3F" w:rsidRPr="00CC47B4">
        <w:rPr>
          <w:rFonts w:ascii="Times New Roman" w:hAnsi="Times New Roman" w:cs="Times New Roman"/>
        </w:rPr>
        <w:t xml:space="preserve">ályázati Útmutatóban foglalt </w:t>
      </w:r>
      <w:r w:rsidRPr="00CC47B4">
        <w:rPr>
          <w:rFonts w:ascii="Times New Roman" w:hAnsi="Times New Roman" w:cs="Times New Roman"/>
        </w:rPr>
        <w:t>szabály</w:t>
      </w:r>
      <w:r w:rsidR="00495F3F" w:rsidRPr="00CC47B4">
        <w:rPr>
          <w:rFonts w:ascii="Times New Roman" w:hAnsi="Times New Roman" w:cs="Times New Roman"/>
        </w:rPr>
        <w:t xml:space="preserve">okat kell </w:t>
      </w:r>
      <w:r w:rsidR="00A50F2B" w:rsidRPr="00CC47B4">
        <w:rPr>
          <w:rFonts w:ascii="Times New Roman" w:hAnsi="Times New Roman" w:cs="Times New Roman"/>
        </w:rPr>
        <w:t>alkalmazni</w:t>
      </w:r>
      <w:r w:rsidRPr="00CC47B4">
        <w:rPr>
          <w:rFonts w:ascii="Times New Roman" w:hAnsi="Times New Roman" w:cs="Times New Roman"/>
        </w:rPr>
        <w:t>.</w:t>
      </w:r>
    </w:p>
    <w:p w14:paraId="375A0E2E" w14:textId="77777777" w:rsidR="000E1688" w:rsidRPr="00CC47B4" w:rsidRDefault="00F078F6" w:rsidP="000E1688">
      <w:p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Kedvezményezett köteles a Támogat</w:t>
      </w:r>
      <w:r w:rsidR="00BD1E11" w:rsidRPr="00CC47B4">
        <w:rPr>
          <w:rFonts w:ascii="Times New Roman" w:hAnsi="Times New Roman" w:cs="Times New Roman"/>
        </w:rPr>
        <w:t>ó</w:t>
      </w:r>
      <w:r w:rsidRPr="00CC47B4">
        <w:rPr>
          <w:rFonts w:ascii="Times New Roman" w:hAnsi="Times New Roman" w:cs="Times New Roman"/>
        </w:rPr>
        <w:t xml:space="preserve"> felé írásban bejelenteni és – szükség esetén – módosítási kérelmet benyújtani a tudomására jutástól számított 8 munkanapon belül, ha az alábbi változások bármelyike várhatóan bekövetkezik:</w:t>
      </w:r>
      <w:r w:rsidR="00BD1E11" w:rsidRPr="00CC47B4">
        <w:rPr>
          <w:rFonts w:ascii="Times New Roman" w:hAnsi="Times New Roman" w:cs="Times New Roman"/>
        </w:rPr>
        <w:t xml:space="preserve"> </w:t>
      </w:r>
    </w:p>
    <w:p w14:paraId="3818ECE6" w14:textId="0918AE66" w:rsidR="00012FD7" w:rsidRPr="00CC47B4" w:rsidRDefault="006C75B9" w:rsidP="006C75B9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</w:t>
      </w:r>
      <w:r w:rsidR="00012FD7" w:rsidRPr="00CC47B4">
        <w:rPr>
          <w:rFonts w:ascii="Times New Roman" w:hAnsi="Times New Roman" w:cs="Times New Roman"/>
        </w:rPr>
        <w:t xml:space="preserve"> megállapodásban rögzített bármely lényeges adat változása;</w:t>
      </w:r>
    </w:p>
    <w:p w14:paraId="2F45035B" w14:textId="488D93F8" w:rsidR="00012FD7" w:rsidRPr="00CC47B4" w:rsidRDefault="006C75B9" w:rsidP="006C75B9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</w:t>
      </w:r>
      <w:r w:rsidR="00012FD7" w:rsidRPr="00CC47B4">
        <w:rPr>
          <w:rFonts w:ascii="Times New Roman" w:hAnsi="Times New Roman" w:cs="Times New Roman"/>
        </w:rPr>
        <w:t xml:space="preserve"> projekt műszaki vagy szakmai tartalmának érdemi módosulása;</w:t>
      </w:r>
    </w:p>
    <w:p w14:paraId="39091398" w14:textId="1280045F" w:rsidR="0009489A" w:rsidRPr="00CC47B4" w:rsidRDefault="006C75B9" w:rsidP="006C75B9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</w:t>
      </w:r>
      <w:r w:rsidR="0009489A" w:rsidRPr="00CC47B4">
        <w:rPr>
          <w:rFonts w:ascii="Times New Roman" w:hAnsi="Times New Roman" w:cs="Times New Roman"/>
        </w:rPr>
        <w:t xml:space="preserve"> projekt költségvetésének módosulása, amennyiben:</w:t>
      </w:r>
    </w:p>
    <w:p w14:paraId="2C417D6B" w14:textId="397F9B5F" w:rsidR="0009489A" w:rsidRPr="00CC47B4" w:rsidRDefault="0009489A" w:rsidP="006C75B9">
      <w:pPr>
        <w:pStyle w:val="Listaszerbekezds"/>
        <w:numPr>
          <w:ilvl w:val="1"/>
          <w:numId w:val="11"/>
        </w:numPr>
        <w:ind w:left="1276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fő költségsorhoz tartozó forrásigény legalább 1 000 000 Ft-tal növekszik, és</w:t>
      </w:r>
    </w:p>
    <w:p w14:paraId="67754B7C" w14:textId="0A70D5B6" w:rsidR="0009489A" w:rsidRPr="00CC47B4" w:rsidRDefault="0009489A" w:rsidP="006C75B9">
      <w:pPr>
        <w:pStyle w:val="Listaszerbekezds"/>
        <w:numPr>
          <w:ilvl w:val="1"/>
          <w:numId w:val="11"/>
        </w:numPr>
        <w:ind w:left="1276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növekedés meghaladja a teljes megítélt támogatási összeg 10%-át</w:t>
      </w:r>
      <w:r w:rsidR="00166DBD" w:rsidRPr="00CC47B4">
        <w:rPr>
          <w:rFonts w:ascii="Times New Roman" w:hAnsi="Times New Roman" w:cs="Times New Roman"/>
        </w:rPr>
        <w:t>;</w:t>
      </w:r>
    </w:p>
    <w:p w14:paraId="2C6F34D4" w14:textId="78403A57" w:rsidR="00012FD7" w:rsidRPr="00CC47B4" w:rsidRDefault="006C75B9" w:rsidP="006C75B9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</w:t>
      </w:r>
      <w:r w:rsidR="00012FD7" w:rsidRPr="00CC47B4">
        <w:rPr>
          <w:rFonts w:ascii="Times New Roman" w:hAnsi="Times New Roman" w:cs="Times New Roman"/>
        </w:rPr>
        <w:t xml:space="preserve"> projekt ütemezés</w:t>
      </w:r>
      <w:r w:rsidR="0009489A" w:rsidRPr="00CC47B4">
        <w:rPr>
          <w:rFonts w:ascii="Times New Roman" w:hAnsi="Times New Roman" w:cs="Times New Roman"/>
        </w:rPr>
        <w:t>ének vagy</w:t>
      </w:r>
      <w:r w:rsidR="00012FD7" w:rsidRPr="00CC47B4">
        <w:rPr>
          <w:rFonts w:ascii="Times New Roman" w:hAnsi="Times New Roman" w:cs="Times New Roman"/>
        </w:rPr>
        <w:t xml:space="preserve"> futamidejének várható </w:t>
      </w:r>
      <w:r w:rsidR="002F2E32" w:rsidRPr="00CC47B4">
        <w:rPr>
          <w:rFonts w:ascii="Times New Roman" w:hAnsi="Times New Roman" w:cs="Times New Roman"/>
        </w:rPr>
        <w:t>módosulása</w:t>
      </w:r>
    </w:p>
    <w:p w14:paraId="7A5A0863" w14:textId="68F50B73" w:rsidR="005C7BB5" w:rsidRPr="00CC47B4" w:rsidRDefault="006C75B9" w:rsidP="006C75B9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</w:t>
      </w:r>
      <w:r w:rsidR="005C7BB5" w:rsidRPr="00CC47B4">
        <w:rPr>
          <w:rFonts w:ascii="Times New Roman" w:hAnsi="Times New Roman" w:cs="Times New Roman"/>
        </w:rPr>
        <w:t xml:space="preserve"> 7.d táblázat </w:t>
      </w:r>
      <w:r w:rsidR="00166DBD" w:rsidRPr="00CC47B4">
        <w:rPr>
          <w:rFonts w:ascii="Times New Roman" w:hAnsi="Times New Roman" w:cs="Times New Roman"/>
        </w:rPr>
        <w:t>bármely adatának várható csökkenése.</w:t>
      </w:r>
    </w:p>
    <w:p w14:paraId="4490628F" w14:textId="77777777" w:rsidR="00A50F2B" w:rsidRPr="00CC47B4" w:rsidRDefault="00A50F2B" w:rsidP="006D6148">
      <w:pPr>
        <w:pStyle w:val="Listaszerbekezds"/>
        <w:spacing w:before="120" w:after="120" w:line="240" w:lineRule="auto"/>
        <w:rPr>
          <w:rFonts w:ascii="Times New Roman" w:hAnsi="Times New Roman" w:cs="Times New Roman"/>
        </w:rPr>
      </w:pPr>
    </w:p>
    <w:p w14:paraId="70C4AF92" w14:textId="56C24501" w:rsidR="00A50F2B" w:rsidRPr="00CC47B4" w:rsidRDefault="00A50F2B" w:rsidP="0012446F">
      <w:pPr>
        <w:pStyle w:val="Listaszerbekezds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Kedvezményezett a változásokról szóló bejelentést és a szükséges dokumentumokat a Támogatáskezelő által meghatározott módon és formában köteles benyújtani.</w:t>
      </w:r>
    </w:p>
    <w:p w14:paraId="6CF47821" w14:textId="77777777" w:rsidR="00A50F2B" w:rsidRPr="00CC47B4" w:rsidRDefault="00A50F2B" w:rsidP="0012446F">
      <w:pPr>
        <w:pStyle w:val="Listaszerbekezds"/>
        <w:ind w:left="0"/>
        <w:rPr>
          <w:rFonts w:ascii="Times New Roman" w:hAnsi="Times New Roman" w:cs="Times New Roman"/>
        </w:rPr>
      </w:pPr>
    </w:p>
    <w:p w14:paraId="427C290F" w14:textId="08CA306D" w:rsidR="0012446F" w:rsidRPr="00CC47B4" w:rsidRDefault="00A50F2B" w:rsidP="0012446F">
      <w:pPr>
        <w:pStyle w:val="Listaszerbekezds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Támogat</w:t>
      </w:r>
      <w:r w:rsidR="00E70A70" w:rsidRPr="00CC47B4">
        <w:rPr>
          <w:rFonts w:ascii="Times New Roman" w:hAnsi="Times New Roman" w:cs="Times New Roman"/>
        </w:rPr>
        <w:t>ó</w:t>
      </w:r>
      <w:r w:rsidRPr="00CC47B4">
        <w:rPr>
          <w:rFonts w:ascii="Times New Roman" w:hAnsi="Times New Roman" w:cs="Times New Roman"/>
        </w:rPr>
        <w:t xml:space="preserve"> a beérkezett módosítási kérelmet megvizsgálja, és a döntéséről a Kedvezményezettet írásban értesíti.</w:t>
      </w:r>
      <w:r w:rsidR="0012446F" w:rsidRPr="00CC47B4">
        <w:rPr>
          <w:rFonts w:ascii="Times New Roman" w:hAnsi="Times New Roman" w:cs="Times New Roman"/>
        </w:rPr>
        <w:t xml:space="preserve"> </w:t>
      </w:r>
    </w:p>
    <w:p w14:paraId="44863D8F" w14:textId="76DDD308" w:rsidR="00A50F2B" w:rsidRPr="00CC47B4" w:rsidRDefault="00A50F2B" w:rsidP="0012446F">
      <w:pPr>
        <w:pStyle w:val="Listaszerbekezds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Jóváhagyás esetén a Támogat</w:t>
      </w:r>
      <w:r w:rsidR="00E70A70" w:rsidRPr="00CC47B4">
        <w:rPr>
          <w:rFonts w:ascii="Times New Roman" w:hAnsi="Times New Roman" w:cs="Times New Roman"/>
        </w:rPr>
        <w:t>ó</w:t>
      </w:r>
      <w:r w:rsidRPr="00CC47B4">
        <w:rPr>
          <w:rFonts w:ascii="Times New Roman" w:hAnsi="Times New Roman" w:cs="Times New Roman"/>
        </w:rPr>
        <w:t xml:space="preserve"> által módosított Támogatási Megállapodás kerül kibocsátásra, amelynek hatálybalépéséhez a Kedvezményezett aláírása szükséges.</w:t>
      </w:r>
    </w:p>
    <w:p w14:paraId="5F0725B5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9.2. Felmondás</w:t>
      </w:r>
    </w:p>
    <w:p w14:paraId="303E820C" w14:textId="77777777" w:rsidR="00012FD7" w:rsidRDefault="00012FD7" w:rsidP="00012FD7">
      <w:p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Támogató jogosult jelen megállapodás felmondására 60 (hatvan) napos határidővel, ha a projekt megvalósítása a Kedvezményezettnek fel nem róható okból ellehetetlenül. A megszüntetésig felmerült, szabályszerűen igazolt költségekkel és a kapott támogatással a Kedvezményezett köteles a Támogató felé elszámolni. A megszüntetést követően felmerülő költségek nem számolhatók el.</w:t>
      </w:r>
    </w:p>
    <w:p w14:paraId="0F4C1A96" w14:textId="77777777" w:rsidR="00E21838" w:rsidRDefault="00E21838" w:rsidP="00012FD7">
      <w:pPr>
        <w:jc w:val="both"/>
        <w:rPr>
          <w:rFonts w:ascii="Times New Roman" w:hAnsi="Times New Roman" w:cs="Times New Roman"/>
        </w:rPr>
      </w:pPr>
    </w:p>
    <w:p w14:paraId="4704457E" w14:textId="77777777" w:rsidR="00E21838" w:rsidRPr="00CC47B4" w:rsidRDefault="00E21838" w:rsidP="00012FD7">
      <w:pPr>
        <w:jc w:val="both"/>
        <w:rPr>
          <w:rFonts w:ascii="Times New Roman" w:hAnsi="Times New Roman" w:cs="Times New Roman"/>
        </w:rPr>
      </w:pPr>
    </w:p>
    <w:p w14:paraId="690FD269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lastRenderedPageBreak/>
        <w:t>9.3. Elállás</w:t>
      </w:r>
    </w:p>
    <w:p w14:paraId="1F07EDFF" w14:textId="77777777" w:rsidR="00012FD7" w:rsidRPr="00CC47B4" w:rsidRDefault="00012FD7" w:rsidP="00012FD7">
      <w:p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Támogató a megállapodástól annak teljesítéséig elállhat, ha a Kedvezményezett neki felróható okból nem teljesíti szerződéses kötelezettségeit (pl. a projekt nem kezdődik meg határidőre, valótlan adatot szolgáltat, nem teljesíti a vállalt monitoring mutatókat, jelentős késedelembe esik, szerződésszegés esetén). Elállás esetén a megállapodás a megkötésének napjára visszamenő hatállyal szűnik meg, és a Kedvezményezett köteles a jogosulatlanul igénybe vett támogatást, valamint a vonatkozó jogszabályok szerinti kamatot visszafizetni.</w:t>
      </w:r>
    </w:p>
    <w:p w14:paraId="0E42200A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10. Jogviták rendezése</w:t>
      </w:r>
    </w:p>
    <w:p w14:paraId="19D3CF4A" w14:textId="77777777" w:rsidR="00012FD7" w:rsidRPr="00CC47B4" w:rsidRDefault="00012FD7" w:rsidP="00012FD7">
      <w:p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Felek a jelen megállapodásból eredő vitás kérdéseket elsődlegesen egyeztetés útján rendezik. Amennyiben az egyeztetés eredménytelen, a jogviták eldöntésére a Támogató székhelye szerinti illetékes bíróság kizárólagos illetékességét kötik ki.</w:t>
      </w:r>
    </w:p>
    <w:p w14:paraId="6DC41170" w14:textId="77777777" w:rsidR="00012FD7" w:rsidRPr="00CC47B4" w:rsidRDefault="00012FD7" w:rsidP="00012FD7">
      <w:pPr>
        <w:rPr>
          <w:rFonts w:ascii="Times New Roman" w:hAnsi="Times New Roman" w:cs="Times New Roman"/>
          <w:b/>
          <w:bCs/>
        </w:rPr>
      </w:pPr>
      <w:r w:rsidRPr="00CC47B4">
        <w:rPr>
          <w:rFonts w:ascii="Times New Roman" w:hAnsi="Times New Roman" w:cs="Times New Roman"/>
          <w:b/>
          <w:bCs/>
        </w:rPr>
        <w:t>11. Záró rendelkezések</w:t>
      </w:r>
    </w:p>
    <w:p w14:paraId="15DDE170" w14:textId="77777777" w:rsidR="00012FD7" w:rsidRPr="00CC47B4" w:rsidRDefault="00012FD7" w:rsidP="00012FD7">
      <w:p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jelen megállapodásban nem szabályozott kérdésekben a pályázati felhívás, a pályázati útmutató, valamint a hatályos magyar jogszabályok az irányadók.</w:t>
      </w:r>
    </w:p>
    <w:p w14:paraId="7C1E40F4" w14:textId="77777777" w:rsidR="00012FD7" w:rsidRPr="00CC47B4" w:rsidRDefault="00012FD7" w:rsidP="00012FD7">
      <w:pPr>
        <w:jc w:val="both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 Felek kijelentik, hogy a szerződést elolvasták, megértették, és mint akaratukkal mindenben megegyezőt írják alá.</w:t>
      </w:r>
    </w:p>
    <w:p w14:paraId="625C24D9" w14:textId="77777777" w:rsidR="00BC56DE" w:rsidRPr="00CC47B4" w:rsidRDefault="00BC56DE" w:rsidP="00012FD7">
      <w:pPr>
        <w:rPr>
          <w:rFonts w:ascii="Times New Roman" w:hAnsi="Times New Roman" w:cs="Times New Roman"/>
        </w:rPr>
      </w:pPr>
    </w:p>
    <w:p w14:paraId="3A3999BE" w14:textId="66700C23" w:rsidR="00012FD7" w:rsidRPr="00CC47B4" w:rsidRDefault="00012FD7" w:rsidP="00012FD7">
      <w:pPr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 xml:space="preserve">Kelt: </w:t>
      </w:r>
      <w:r w:rsidR="007D360D" w:rsidRPr="00CC47B4">
        <w:rPr>
          <w:rFonts w:ascii="Times New Roman" w:hAnsi="Times New Roman" w:cs="Times New Roman"/>
        </w:rPr>
        <w:t>Kecskemét</w:t>
      </w:r>
      <w:r w:rsidRPr="00CC47B4">
        <w:rPr>
          <w:rFonts w:ascii="Times New Roman" w:hAnsi="Times New Roman" w:cs="Times New Roman"/>
        </w:rPr>
        <w:t>,</w:t>
      </w:r>
    </w:p>
    <w:p w14:paraId="4ECBE2FE" w14:textId="77777777" w:rsidR="00012FD7" w:rsidRPr="00CC47B4" w:rsidRDefault="00012FD7" w:rsidP="00012FD7">
      <w:pPr>
        <w:jc w:val="right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Aláírás: _________________________</w:t>
      </w:r>
    </w:p>
    <w:p w14:paraId="7ED0035C" w14:textId="1802A74F" w:rsidR="00012FD7" w:rsidRPr="00CC47B4" w:rsidRDefault="00537937" w:rsidP="00012FD7">
      <w:pPr>
        <w:jc w:val="right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Kiss Attila</w:t>
      </w:r>
    </w:p>
    <w:p w14:paraId="0D1DDF81" w14:textId="6D670E00" w:rsidR="00012FD7" w:rsidRPr="00CC47B4" w:rsidRDefault="00537937" w:rsidP="00012FD7">
      <w:pPr>
        <w:jc w:val="right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Neumann János Egyetem Technológia és Tudástranszfer</w:t>
      </w:r>
      <w:r w:rsidR="00012FD7" w:rsidRPr="00CC47B4">
        <w:rPr>
          <w:rFonts w:ascii="Times New Roman" w:hAnsi="Times New Roman" w:cs="Times New Roman"/>
        </w:rPr>
        <w:t xml:space="preserve"> Kft. </w:t>
      </w:r>
    </w:p>
    <w:p w14:paraId="4E140DBC" w14:textId="77777777" w:rsidR="00012FD7" w:rsidRPr="00CC47B4" w:rsidRDefault="00012FD7" w:rsidP="00012FD7">
      <w:pPr>
        <w:jc w:val="right"/>
        <w:rPr>
          <w:rFonts w:ascii="Times New Roman" w:eastAsia="Aptos" w:hAnsi="Times New Roman" w:cs="Times New Roman"/>
        </w:rPr>
      </w:pPr>
      <w:r w:rsidRPr="00CC47B4">
        <w:rPr>
          <w:rFonts w:ascii="Times New Roman" w:hAnsi="Times New Roman" w:cs="Times New Roman"/>
        </w:rPr>
        <w:t>ügyvezető</w:t>
      </w:r>
    </w:p>
    <w:p w14:paraId="725FD623" w14:textId="77777777" w:rsidR="00012FD7" w:rsidRPr="00CC47B4" w:rsidRDefault="00012FD7" w:rsidP="00012FD7">
      <w:pPr>
        <w:jc w:val="right"/>
        <w:rPr>
          <w:rFonts w:ascii="Times New Roman" w:hAnsi="Times New Roman" w:cs="Times New Roman"/>
        </w:rPr>
      </w:pPr>
    </w:p>
    <w:p w14:paraId="61A6EBAF" w14:textId="77777777" w:rsidR="00012FD7" w:rsidRPr="00CC47B4" w:rsidRDefault="00012FD7" w:rsidP="00012FD7">
      <w:pPr>
        <w:jc w:val="right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Végső kedvezményezett aláírása: _______________________________</w:t>
      </w:r>
    </w:p>
    <w:p w14:paraId="5BAC72DD" w14:textId="2C963818" w:rsidR="00012FD7" w:rsidRPr="00CC47B4" w:rsidRDefault="00012FD7" w:rsidP="00012FD7">
      <w:pPr>
        <w:jc w:val="right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 xml:space="preserve">Dr. </w:t>
      </w:r>
      <w:r w:rsidR="00537937" w:rsidRPr="00CC47B4">
        <w:rPr>
          <w:rFonts w:ascii="Times New Roman" w:hAnsi="Times New Roman" w:cs="Times New Roman"/>
        </w:rPr>
        <w:t>Nagy Zoltán</w:t>
      </w:r>
    </w:p>
    <w:p w14:paraId="01BF5D68" w14:textId="39F916F7" w:rsidR="00012FD7" w:rsidRPr="00CC47B4" w:rsidRDefault="00537937" w:rsidP="00012FD7">
      <w:pPr>
        <w:jc w:val="right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 xml:space="preserve">Neumann János </w:t>
      </w:r>
      <w:r w:rsidR="00012FD7" w:rsidRPr="00CC47B4">
        <w:rPr>
          <w:rFonts w:ascii="Times New Roman" w:hAnsi="Times New Roman" w:cs="Times New Roman"/>
        </w:rPr>
        <w:t>Egyetem</w:t>
      </w:r>
    </w:p>
    <w:p w14:paraId="256F1F72" w14:textId="555587E0" w:rsidR="00012FD7" w:rsidRPr="00CC47B4" w:rsidRDefault="00537937" w:rsidP="00012FD7">
      <w:pPr>
        <w:jc w:val="right"/>
        <w:rPr>
          <w:rFonts w:ascii="Times New Roman" w:hAnsi="Times New Roman" w:cs="Times New Roman"/>
        </w:rPr>
      </w:pPr>
      <w:r w:rsidRPr="00CC47B4">
        <w:rPr>
          <w:rFonts w:ascii="Times New Roman" w:hAnsi="Times New Roman" w:cs="Times New Roman"/>
        </w:rPr>
        <w:t>elnök-</w:t>
      </w:r>
      <w:r w:rsidR="003953B0">
        <w:rPr>
          <w:rFonts w:ascii="Times New Roman" w:hAnsi="Times New Roman" w:cs="Times New Roman"/>
        </w:rPr>
        <w:t>vezérigazgató</w:t>
      </w:r>
    </w:p>
    <w:p w14:paraId="477360A3" w14:textId="77777777" w:rsidR="00012FD7" w:rsidRPr="00CC47B4" w:rsidRDefault="00012FD7">
      <w:pPr>
        <w:rPr>
          <w:rFonts w:ascii="Times New Roman" w:hAnsi="Times New Roman" w:cs="Times New Roman"/>
        </w:rPr>
      </w:pPr>
    </w:p>
    <w:sectPr w:rsidR="00012FD7" w:rsidRPr="00CC47B4" w:rsidSect="00012F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90CB" w14:textId="77777777" w:rsidR="00AF7BE8" w:rsidRDefault="00AF7BE8">
      <w:pPr>
        <w:spacing w:after="0" w:line="240" w:lineRule="auto"/>
      </w:pPr>
      <w:r>
        <w:separator/>
      </w:r>
    </w:p>
  </w:endnote>
  <w:endnote w:type="continuationSeparator" w:id="0">
    <w:p w14:paraId="47B943AB" w14:textId="77777777" w:rsidR="00AF7BE8" w:rsidRDefault="00AF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61C2" w14:textId="77777777" w:rsidR="00012FD7" w:rsidRDefault="00012FD7">
    <w:pPr>
      <w:pStyle w:val="ll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6479D7" wp14:editId="67A31301">
          <wp:simplePos x="0" y="0"/>
          <wp:positionH relativeFrom="page">
            <wp:align>right</wp:align>
          </wp:positionH>
          <wp:positionV relativeFrom="paragraph">
            <wp:posOffset>-275361</wp:posOffset>
          </wp:positionV>
          <wp:extent cx="2111289" cy="895121"/>
          <wp:effectExtent l="0" t="0" r="3810" b="635"/>
          <wp:wrapNone/>
          <wp:docPr id="2079438922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289" cy="895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C2E4B" w14:textId="77777777" w:rsidR="00AF7BE8" w:rsidRDefault="00AF7BE8">
      <w:pPr>
        <w:spacing w:after="0" w:line="240" w:lineRule="auto"/>
      </w:pPr>
      <w:r>
        <w:separator/>
      </w:r>
    </w:p>
  </w:footnote>
  <w:footnote w:type="continuationSeparator" w:id="0">
    <w:p w14:paraId="7DBA7FE6" w14:textId="77777777" w:rsidR="00AF7BE8" w:rsidRDefault="00AF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28E4" w14:textId="7C79F22D" w:rsidR="00012FD7" w:rsidRDefault="009C0937" w:rsidP="00C77745">
    <w:pPr>
      <w:pStyle w:val="lfej"/>
      <w:jc w:val="right"/>
    </w:pPr>
    <w:r w:rsidRPr="00BE107D">
      <w:rPr>
        <w:noProof/>
      </w:rPr>
      <w:drawing>
        <wp:inline distT="0" distB="0" distL="0" distR="0" wp14:anchorId="32361E5A" wp14:editId="61373258">
          <wp:extent cx="1135698" cy="464820"/>
          <wp:effectExtent l="0" t="0" r="7620" b="0"/>
          <wp:docPr id="100047422" name="Picture 1" descr="A black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7422" name="Picture 1" descr="A black and orang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3417" cy="47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2FD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B8B"/>
    <w:multiLevelType w:val="multilevel"/>
    <w:tmpl w:val="166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A6151"/>
    <w:multiLevelType w:val="hybridMultilevel"/>
    <w:tmpl w:val="614C2B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2DDA"/>
    <w:multiLevelType w:val="hybridMultilevel"/>
    <w:tmpl w:val="0F1AAC60"/>
    <w:lvl w:ilvl="0" w:tplc="F78A013E">
      <w:start w:val="9"/>
      <w:numFmt w:val="bullet"/>
      <w:lvlText w:val="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6D9C"/>
    <w:multiLevelType w:val="multilevel"/>
    <w:tmpl w:val="B770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935AF"/>
    <w:multiLevelType w:val="hybridMultilevel"/>
    <w:tmpl w:val="86BC7C8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326D"/>
    <w:multiLevelType w:val="multilevel"/>
    <w:tmpl w:val="6802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2D727E"/>
    <w:multiLevelType w:val="multilevel"/>
    <w:tmpl w:val="1AAA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8A32C8"/>
    <w:multiLevelType w:val="multilevel"/>
    <w:tmpl w:val="E6C8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Calibri" w:hint="default"/>
        <w:b/>
      </w:rPr>
    </w:lvl>
    <w:lvl w:ilvl="2">
      <w:start w:val="2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1719E"/>
    <w:multiLevelType w:val="hybridMultilevel"/>
    <w:tmpl w:val="0764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85D4B"/>
    <w:multiLevelType w:val="multilevel"/>
    <w:tmpl w:val="596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E37C43"/>
    <w:multiLevelType w:val="hybridMultilevel"/>
    <w:tmpl w:val="CC9AD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8269">
    <w:abstractNumId w:val="0"/>
  </w:num>
  <w:num w:numId="2" w16cid:durableId="886455679">
    <w:abstractNumId w:val="6"/>
  </w:num>
  <w:num w:numId="3" w16cid:durableId="2083092693">
    <w:abstractNumId w:val="7"/>
  </w:num>
  <w:num w:numId="4" w16cid:durableId="1594901949">
    <w:abstractNumId w:val="9"/>
  </w:num>
  <w:num w:numId="5" w16cid:durableId="1449466070">
    <w:abstractNumId w:val="5"/>
  </w:num>
  <w:num w:numId="6" w16cid:durableId="59789110">
    <w:abstractNumId w:val="4"/>
  </w:num>
  <w:num w:numId="7" w16cid:durableId="609361380">
    <w:abstractNumId w:val="2"/>
  </w:num>
  <w:num w:numId="8" w16cid:durableId="634019188">
    <w:abstractNumId w:val="1"/>
  </w:num>
  <w:num w:numId="9" w16cid:durableId="138689197">
    <w:abstractNumId w:val="3"/>
  </w:num>
  <w:num w:numId="10" w16cid:durableId="193471771">
    <w:abstractNumId w:val="8"/>
  </w:num>
  <w:num w:numId="11" w16cid:durableId="1900358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D7"/>
    <w:rsid w:val="00012FD7"/>
    <w:rsid w:val="00013E2C"/>
    <w:rsid w:val="000158D9"/>
    <w:rsid w:val="00040136"/>
    <w:rsid w:val="0009489A"/>
    <w:rsid w:val="000A069F"/>
    <w:rsid w:val="000C3568"/>
    <w:rsid w:val="000E1688"/>
    <w:rsid w:val="00113FC4"/>
    <w:rsid w:val="0012446F"/>
    <w:rsid w:val="00132955"/>
    <w:rsid w:val="00157C98"/>
    <w:rsid w:val="00166DBD"/>
    <w:rsid w:val="00176D2E"/>
    <w:rsid w:val="00262802"/>
    <w:rsid w:val="00286F57"/>
    <w:rsid w:val="002B4F54"/>
    <w:rsid w:val="002F2E32"/>
    <w:rsid w:val="002F7DF8"/>
    <w:rsid w:val="00383970"/>
    <w:rsid w:val="003953B0"/>
    <w:rsid w:val="003E3A58"/>
    <w:rsid w:val="00403801"/>
    <w:rsid w:val="00495F3F"/>
    <w:rsid w:val="004B343E"/>
    <w:rsid w:val="00504A81"/>
    <w:rsid w:val="00537937"/>
    <w:rsid w:val="00543E51"/>
    <w:rsid w:val="00555600"/>
    <w:rsid w:val="005C7BB5"/>
    <w:rsid w:val="00695729"/>
    <w:rsid w:val="006A385D"/>
    <w:rsid w:val="006C0609"/>
    <w:rsid w:val="006C75B9"/>
    <w:rsid w:val="006D6148"/>
    <w:rsid w:val="006E5235"/>
    <w:rsid w:val="007D360D"/>
    <w:rsid w:val="00801540"/>
    <w:rsid w:val="008359A7"/>
    <w:rsid w:val="00883FDC"/>
    <w:rsid w:val="009C0937"/>
    <w:rsid w:val="00A27D3D"/>
    <w:rsid w:val="00A50F2B"/>
    <w:rsid w:val="00AF7BE8"/>
    <w:rsid w:val="00B720F3"/>
    <w:rsid w:val="00BA5353"/>
    <w:rsid w:val="00BC56DE"/>
    <w:rsid w:val="00BD1E11"/>
    <w:rsid w:val="00BF5A38"/>
    <w:rsid w:val="00C00B9E"/>
    <w:rsid w:val="00C37582"/>
    <w:rsid w:val="00C4294B"/>
    <w:rsid w:val="00C8619D"/>
    <w:rsid w:val="00CC47B4"/>
    <w:rsid w:val="00D14A3B"/>
    <w:rsid w:val="00DA7283"/>
    <w:rsid w:val="00DE10EB"/>
    <w:rsid w:val="00E21838"/>
    <w:rsid w:val="00E70A70"/>
    <w:rsid w:val="00ED5B9F"/>
    <w:rsid w:val="00F06A5C"/>
    <w:rsid w:val="00F078F6"/>
    <w:rsid w:val="00F127AC"/>
    <w:rsid w:val="00F40A8C"/>
    <w:rsid w:val="00F8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DC3D"/>
  <w15:chartTrackingRefBased/>
  <w15:docId w15:val="{C9CD06FF-7BA3-4A1A-B5F8-4491ED5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2FD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12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2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2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2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2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2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2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2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2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2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2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2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2F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2F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2F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2F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2F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2F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2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2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2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2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2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2F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2FD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2F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2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2F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2FD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12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2FD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12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2FD7"/>
    <w:rPr>
      <w:lang w:val="hu-HU"/>
    </w:rPr>
  </w:style>
  <w:style w:type="paragraph" w:styleId="NormlWeb">
    <w:name w:val="Normal (Web)"/>
    <w:basedOn w:val="Norml"/>
    <w:uiPriority w:val="99"/>
    <w:semiHidden/>
    <w:unhideWhenUsed/>
    <w:rsid w:val="0009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Kiemels2">
    <w:name w:val="Strong"/>
    <w:basedOn w:val="Bekezdsalapbettpusa"/>
    <w:uiPriority w:val="22"/>
    <w:qFormat/>
    <w:rsid w:val="00094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1356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Várnai Beáta</dc:creator>
  <cp:keywords/>
  <dc:description/>
  <cp:lastModifiedBy>fkattila fkattila</cp:lastModifiedBy>
  <cp:revision>11</cp:revision>
  <dcterms:created xsi:type="dcterms:W3CDTF">2026-02-13T09:42:00Z</dcterms:created>
  <dcterms:modified xsi:type="dcterms:W3CDTF">2026-05-05T19:03:00Z</dcterms:modified>
</cp:coreProperties>
</file>